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E8" w:rsidRPr="00C272AD" w:rsidRDefault="00C767E8">
      <w:pPr>
        <w:rPr>
          <w:b/>
          <w:i/>
          <w:sz w:val="20"/>
          <w:szCs w:val="32"/>
        </w:rPr>
      </w:pPr>
    </w:p>
    <w:p w:rsidR="00EC30B6" w:rsidRPr="00EC30B6" w:rsidRDefault="0098238A">
      <w:pPr>
        <w:rPr>
          <w:b/>
          <w:i/>
          <w:sz w:val="32"/>
          <w:szCs w:val="32"/>
        </w:rPr>
      </w:pPr>
      <w:r w:rsidRPr="00EC30B6">
        <w:rPr>
          <w:b/>
          <w:i/>
          <w:sz w:val="32"/>
          <w:szCs w:val="32"/>
        </w:rPr>
        <w:t xml:space="preserve">Herr kehre ein in dieses Haus </w:t>
      </w:r>
    </w:p>
    <w:p w:rsidR="009F73DE" w:rsidRPr="00E079BC" w:rsidRDefault="0098238A">
      <w:pPr>
        <w:rPr>
          <w:rFonts w:ascii="Arial Narrow" w:hAnsi="Arial Narrow"/>
          <w:b/>
          <w:sz w:val="24"/>
          <w:szCs w:val="24"/>
        </w:rPr>
      </w:pPr>
      <w:r w:rsidRPr="00E079BC">
        <w:rPr>
          <w:rFonts w:ascii="Arial Narrow" w:hAnsi="Arial Narrow"/>
          <w:b/>
          <w:sz w:val="24"/>
          <w:szCs w:val="24"/>
        </w:rPr>
        <w:t>– wie wir Frieden finden</w:t>
      </w:r>
    </w:p>
    <w:p w:rsidR="0098238A" w:rsidRPr="00F14897" w:rsidRDefault="0098238A" w:rsidP="00BE0C08">
      <w:pPr>
        <w:pStyle w:val="KeinLeerraum"/>
        <w:rPr>
          <w:rFonts w:ascii="Arial Narrow" w:hAnsi="Arial Narrow"/>
          <w:sz w:val="24"/>
          <w:szCs w:val="24"/>
        </w:rPr>
      </w:pPr>
      <w:r w:rsidRPr="00F14897">
        <w:rPr>
          <w:rFonts w:ascii="Arial Narrow" w:hAnsi="Arial Narrow"/>
          <w:sz w:val="24"/>
          <w:szCs w:val="24"/>
        </w:rPr>
        <w:t>Wir sehnen uns nach Geborgenheit, nach Frieden und nach Glück. Wir spüren die Zerrissenheit und den Unfrieden in uns selbst. Wir ahnen, dass der Frieden, die Geborgenheit und das Glück nach dem wir uns sehnen in uns selbst entstehen und wachsen muss. Der Frieden beginnt da, wo jemand die Kraft und den Mut findet als erster die Hand zur Versöhnung auszustrecken. Ein altes Gebet, dass die Mönche seit über 1600 Jahren jeden Abend beten eilt uns dabei zur Seite: „Herr kehre ein in dieses Haus und lass deine heiligen Engel darin wohnen. Sie mögen uns in Frieden behüten. Und dein heiliger Segen sei allezeit über uns und um uns und in uns. Darum bitten wir durch Christus unsern Herrn. Amen“</w:t>
      </w:r>
    </w:p>
    <w:p w:rsidR="00C272AD" w:rsidRPr="00F14897" w:rsidRDefault="00BE0C08" w:rsidP="00BE0C08">
      <w:pPr>
        <w:pStyle w:val="KeinLeerraum"/>
        <w:rPr>
          <w:rFonts w:ascii="Arial Narrow" w:hAnsi="Arial Narrow"/>
          <w:sz w:val="24"/>
          <w:szCs w:val="24"/>
        </w:rPr>
      </w:pPr>
      <w:r w:rsidRPr="00F14897">
        <w:rPr>
          <w:rFonts w:ascii="Arial Narrow" w:hAnsi="Arial Narrow"/>
          <w:sz w:val="24"/>
          <w:szCs w:val="24"/>
        </w:rPr>
        <w:t xml:space="preserve">In einem multimedialen Dialogkonzert entfalten der Benediktinerpater </w:t>
      </w:r>
      <w:r w:rsidRPr="00F14897">
        <w:rPr>
          <w:rFonts w:ascii="Arial Narrow" w:hAnsi="Arial Narrow"/>
          <w:b/>
          <w:sz w:val="24"/>
          <w:szCs w:val="24"/>
        </w:rPr>
        <w:t>Anselm Grün</w:t>
      </w:r>
      <w:r w:rsidRPr="00F14897">
        <w:rPr>
          <w:rFonts w:ascii="Arial Narrow" w:hAnsi="Arial Narrow"/>
          <w:sz w:val="24"/>
          <w:szCs w:val="24"/>
        </w:rPr>
        <w:t xml:space="preserve"> und der Liedermacher </w:t>
      </w:r>
      <w:r w:rsidRPr="00F14897">
        <w:rPr>
          <w:rFonts w:ascii="Arial Narrow" w:hAnsi="Arial Narrow"/>
          <w:b/>
          <w:sz w:val="24"/>
          <w:szCs w:val="24"/>
        </w:rPr>
        <w:t xml:space="preserve">Clemens </w:t>
      </w:r>
      <w:proofErr w:type="spellStart"/>
      <w:r w:rsidRPr="00F14897">
        <w:rPr>
          <w:rFonts w:ascii="Arial Narrow" w:hAnsi="Arial Narrow"/>
          <w:b/>
          <w:sz w:val="24"/>
          <w:szCs w:val="24"/>
        </w:rPr>
        <w:t>Bittlinger</w:t>
      </w:r>
      <w:proofErr w:type="spellEnd"/>
      <w:r w:rsidRPr="00F14897">
        <w:rPr>
          <w:rFonts w:ascii="Arial Narrow" w:hAnsi="Arial Narrow"/>
          <w:sz w:val="24"/>
          <w:szCs w:val="24"/>
        </w:rPr>
        <w:t xml:space="preserve"> die einzelnen Bitten dieses </w:t>
      </w:r>
      <w:proofErr w:type="gramStart"/>
      <w:r w:rsidRPr="00F14897">
        <w:rPr>
          <w:rFonts w:ascii="Arial Narrow" w:hAnsi="Arial Narrow"/>
          <w:sz w:val="24"/>
          <w:szCs w:val="24"/>
        </w:rPr>
        <w:t>Mut</w:t>
      </w:r>
      <w:proofErr w:type="gramEnd"/>
      <w:r w:rsidRPr="00F14897">
        <w:rPr>
          <w:rFonts w:ascii="Arial Narrow" w:hAnsi="Arial Narrow"/>
          <w:sz w:val="24"/>
          <w:szCs w:val="24"/>
        </w:rPr>
        <w:t xml:space="preserve"> machenden und trostvollen </w:t>
      </w:r>
      <w:r w:rsidR="00A770C9" w:rsidRPr="00F14897">
        <w:rPr>
          <w:rFonts w:ascii="Arial Narrow" w:hAnsi="Arial Narrow"/>
          <w:sz w:val="24"/>
          <w:szCs w:val="24"/>
        </w:rPr>
        <w:t>Textes</w:t>
      </w:r>
      <w:r w:rsidRPr="00F14897">
        <w:rPr>
          <w:rFonts w:ascii="Arial Narrow" w:hAnsi="Arial Narrow"/>
          <w:sz w:val="24"/>
          <w:szCs w:val="24"/>
        </w:rPr>
        <w:t xml:space="preserve"> und interpretieren sie aktuell und ganz neu für unsere Zeit.</w:t>
      </w:r>
      <w:r w:rsidR="00A770C9" w:rsidRPr="00F14897">
        <w:rPr>
          <w:rFonts w:ascii="Arial Narrow" w:hAnsi="Arial Narrow"/>
          <w:sz w:val="24"/>
          <w:szCs w:val="24"/>
        </w:rPr>
        <w:t xml:space="preserve"> „Die Worte dieses Gebetes sind erfüllt von dem Glauben, mit dem viele Generationen ihr Leben bewältigt haben. Die Worte lassen uns teilhaben an der Erfahrung von Geborgenheit am Ende des Tages, an der Erfahrung von Vertrauen in Gottes Schutz in der Nacht. Die Worte sind voll von der Glaubenskraft und Lebenskraft vieler Menschen vor mir. Wenn ich diese Worte spreche, kann ich mir daher vorstellen: Hinter mir stehen viele Menschen, meine Eltern und Großeltern, die dieses Gebet auch manchmal gebetet haben, und all die Mönc</w:t>
      </w:r>
      <w:r w:rsidR="00A4312D" w:rsidRPr="00F14897">
        <w:rPr>
          <w:rFonts w:ascii="Arial Narrow" w:hAnsi="Arial Narrow"/>
          <w:sz w:val="24"/>
          <w:szCs w:val="24"/>
        </w:rPr>
        <w:t>he, die es täglich beten</w:t>
      </w:r>
      <w:r w:rsidR="00A770C9" w:rsidRPr="00F14897">
        <w:rPr>
          <w:rFonts w:ascii="Arial Narrow" w:hAnsi="Arial Narrow"/>
          <w:sz w:val="24"/>
          <w:szCs w:val="24"/>
        </w:rPr>
        <w:t xml:space="preserve">. Sie sagen mir: "Du bist nicht allein. Wir sind bei dir. Wir stärken dir den Rücken. Wir beten mit dir. Und wir sagen dir: Auch dein Leben wird gelingen!“ so Pater Anselm Grün. Der Liedermacher und Pfarrer Clemens </w:t>
      </w:r>
      <w:proofErr w:type="spellStart"/>
      <w:r w:rsidR="00A770C9" w:rsidRPr="00F14897">
        <w:rPr>
          <w:rFonts w:ascii="Arial Narrow" w:hAnsi="Arial Narrow"/>
          <w:sz w:val="24"/>
          <w:szCs w:val="24"/>
        </w:rPr>
        <w:t>Bittlinger</w:t>
      </w:r>
      <w:proofErr w:type="spellEnd"/>
      <w:r w:rsidR="00A770C9" w:rsidRPr="00F14897">
        <w:rPr>
          <w:rFonts w:ascii="Arial Narrow" w:hAnsi="Arial Narrow"/>
          <w:sz w:val="24"/>
          <w:szCs w:val="24"/>
        </w:rPr>
        <w:t xml:space="preserve"> </w:t>
      </w:r>
      <w:proofErr w:type="gramStart"/>
      <w:r w:rsidR="00A770C9" w:rsidRPr="00F14897">
        <w:rPr>
          <w:rFonts w:ascii="Arial Narrow" w:hAnsi="Arial Narrow"/>
          <w:sz w:val="24"/>
          <w:szCs w:val="24"/>
        </w:rPr>
        <w:t>greift</w:t>
      </w:r>
      <w:proofErr w:type="gramEnd"/>
      <w:r w:rsidR="00A770C9" w:rsidRPr="00F14897">
        <w:rPr>
          <w:rFonts w:ascii="Arial Narrow" w:hAnsi="Arial Narrow"/>
          <w:sz w:val="24"/>
          <w:szCs w:val="24"/>
        </w:rPr>
        <w:t xml:space="preserve"> mit seinen einfühlsamen Liedern die einzelnen Gedanken auf und führt sie weiter. Immer wieder ist das Konzertpublikum eingeladen mitzusingen und sich einzustimmen auf die heilsamen Schwingungen dieses Gebetes.</w:t>
      </w:r>
    </w:p>
    <w:p w:rsidR="00C272AD" w:rsidRPr="00F14897" w:rsidRDefault="00C272AD" w:rsidP="00C272AD">
      <w:pPr>
        <w:rPr>
          <w:rFonts w:ascii="Arial Narrow" w:hAnsi="Arial Narrow"/>
          <w:sz w:val="24"/>
        </w:rPr>
      </w:pPr>
      <w:r w:rsidRPr="00F14897">
        <w:rPr>
          <w:rFonts w:ascii="Arial Narrow" w:hAnsi="Arial Narrow"/>
          <w:sz w:val="24"/>
        </w:rPr>
        <w:t xml:space="preserve">David </w:t>
      </w:r>
      <w:proofErr w:type="spellStart"/>
      <w:r w:rsidRPr="00F14897">
        <w:rPr>
          <w:rFonts w:ascii="Arial Narrow" w:hAnsi="Arial Narrow"/>
          <w:sz w:val="24"/>
        </w:rPr>
        <w:t>Plüss</w:t>
      </w:r>
      <w:proofErr w:type="spellEnd"/>
      <w:r w:rsidRPr="00F14897">
        <w:rPr>
          <w:rFonts w:ascii="Arial Narrow" w:hAnsi="Arial Narrow"/>
          <w:sz w:val="24"/>
        </w:rPr>
        <w:t xml:space="preserve">, der Schweizer Pianist und Keyboarder, hat auch dieses neue Album meisterlich arrangiert und produziert. </w:t>
      </w:r>
    </w:p>
    <w:p w:rsidR="00C272AD" w:rsidRPr="00F14897" w:rsidRDefault="00C272AD" w:rsidP="00C272AD">
      <w:pPr>
        <w:rPr>
          <w:rFonts w:ascii="Arial Narrow" w:hAnsi="Arial Narrow"/>
          <w:sz w:val="24"/>
        </w:rPr>
      </w:pPr>
      <w:r w:rsidRPr="00F14897">
        <w:rPr>
          <w:rFonts w:ascii="Arial Narrow" w:hAnsi="Arial Narrow"/>
          <w:sz w:val="24"/>
        </w:rPr>
        <w:t xml:space="preserve">Musikalisch begleitet wird Clemens </w:t>
      </w:r>
      <w:proofErr w:type="spellStart"/>
      <w:r w:rsidRPr="00F14897">
        <w:rPr>
          <w:rFonts w:ascii="Arial Narrow" w:hAnsi="Arial Narrow"/>
          <w:sz w:val="24"/>
        </w:rPr>
        <w:t>Bittlinger</w:t>
      </w:r>
      <w:proofErr w:type="spellEnd"/>
      <w:r w:rsidRPr="00F14897">
        <w:rPr>
          <w:rFonts w:ascii="Arial Narrow" w:hAnsi="Arial Narrow"/>
          <w:sz w:val="24"/>
        </w:rPr>
        <w:t xml:space="preserve"> von </w:t>
      </w:r>
      <w:proofErr w:type="spellStart"/>
      <w:r w:rsidRPr="00F14897">
        <w:rPr>
          <w:rFonts w:ascii="Arial Narrow" w:hAnsi="Arial Narrow"/>
          <w:b/>
          <w:sz w:val="24"/>
        </w:rPr>
        <w:t>Adax</w:t>
      </w:r>
      <w:proofErr w:type="spellEnd"/>
      <w:r w:rsidRPr="00F14897">
        <w:rPr>
          <w:rFonts w:ascii="Arial Narrow" w:hAnsi="Arial Narrow"/>
          <w:b/>
          <w:sz w:val="24"/>
        </w:rPr>
        <w:t xml:space="preserve"> Dörsam</w:t>
      </w:r>
      <w:r w:rsidRPr="00F14897">
        <w:rPr>
          <w:rFonts w:ascii="Arial Narrow" w:hAnsi="Arial Narrow"/>
          <w:sz w:val="24"/>
        </w:rPr>
        <w:t xml:space="preserve">, einem begnadeten Saitenvirtuose und von dem Multiinstrumentalisten </w:t>
      </w:r>
      <w:r w:rsidRPr="00F14897">
        <w:rPr>
          <w:rFonts w:ascii="Arial Narrow" w:hAnsi="Arial Narrow"/>
          <w:b/>
          <w:sz w:val="24"/>
        </w:rPr>
        <w:t xml:space="preserve">David </w:t>
      </w:r>
      <w:proofErr w:type="spellStart"/>
      <w:r w:rsidRPr="00F14897">
        <w:rPr>
          <w:rFonts w:ascii="Arial Narrow" w:hAnsi="Arial Narrow"/>
          <w:b/>
          <w:sz w:val="24"/>
        </w:rPr>
        <w:t>Kandert</w:t>
      </w:r>
      <w:proofErr w:type="spellEnd"/>
      <w:r w:rsidRPr="00F14897">
        <w:rPr>
          <w:rFonts w:ascii="Arial Narrow" w:hAnsi="Arial Narrow"/>
          <w:sz w:val="24"/>
        </w:rPr>
        <w:t xml:space="preserve"> (Top </w:t>
      </w:r>
      <w:proofErr w:type="spellStart"/>
      <w:r w:rsidRPr="00F14897">
        <w:rPr>
          <w:rFonts w:ascii="Arial Narrow" w:hAnsi="Arial Narrow"/>
          <w:sz w:val="24"/>
        </w:rPr>
        <w:t>Ten</w:t>
      </w:r>
      <w:proofErr w:type="spellEnd"/>
      <w:r w:rsidRPr="00F14897">
        <w:rPr>
          <w:rFonts w:ascii="Arial Narrow" w:hAnsi="Arial Narrow"/>
          <w:sz w:val="24"/>
        </w:rPr>
        <w:t xml:space="preserve"> des Worldwide </w:t>
      </w:r>
      <w:proofErr w:type="spellStart"/>
      <w:r w:rsidRPr="00F14897">
        <w:rPr>
          <w:rFonts w:ascii="Arial Narrow" w:hAnsi="Arial Narrow"/>
          <w:sz w:val="24"/>
        </w:rPr>
        <w:t>Cajon</w:t>
      </w:r>
      <w:proofErr w:type="spellEnd"/>
      <w:r w:rsidRPr="00F14897">
        <w:rPr>
          <w:rFonts w:ascii="Arial Narrow" w:hAnsi="Arial Narrow"/>
          <w:sz w:val="24"/>
        </w:rPr>
        <w:t xml:space="preserve"> Gold Award). </w:t>
      </w:r>
    </w:p>
    <w:p w:rsidR="00A770C9" w:rsidRPr="00F14897" w:rsidRDefault="00A770C9" w:rsidP="00BE0C08">
      <w:pPr>
        <w:pStyle w:val="KeinLeerraum"/>
        <w:rPr>
          <w:rFonts w:ascii="Arial Narrow" w:hAnsi="Arial Narrow"/>
          <w:sz w:val="24"/>
          <w:szCs w:val="24"/>
        </w:rPr>
      </w:pPr>
      <w:r w:rsidRPr="00F14897">
        <w:rPr>
          <w:rFonts w:ascii="Arial Narrow" w:hAnsi="Arial Narrow"/>
          <w:sz w:val="24"/>
          <w:szCs w:val="24"/>
        </w:rPr>
        <w:t xml:space="preserve">Pater Anselm Grün und Clemens </w:t>
      </w:r>
      <w:proofErr w:type="spellStart"/>
      <w:r w:rsidRPr="00F14897">
        <w:rPr>
          <w:rFonts w:ascii="Arial Narrow" w:hAnsi="Arial Narrow"/>
          <w:sz w:val="24"/>
          <w:szCs w:val="24"/>
        </w:rPr>
        <w:t>Bittlinger</w:t>
      </w:r>
      <w:proofErr w:type="spellEnd"/>
      <w:r w:rsidRPr="00F14897">
        <w:rPr>
          <w:rFonts w:ascii="Arial Narrow" w:hAnsi="Arial Narrow"/>
          <w:sz w:val="24"/>
          <w:szCs w:val="24"/>
        </w:rPr>
        <w:t xml:space="preserve"> kennen sich seit vielen Jahren. Bei den großen Kirchentagen sind ihre legendären gemeinsamen Konzertabende zur jeweiligen Losung kaum mehr wegzudenken. Dass dabei auch der Humor nicht zu kurz kommt – dafür steht</w:t>
      </w:r>
      <w:r w:rsidR="007E20E8" w:rsidRPr="00F14897">
        <w:rPr>
          <w:rFonts w:ascii="Arial Narrow" w:hAnsi="Arial Narrow"/>
          <w:sz w:val="24"/>
          <w:szCs w:val="24"/>
        </w:rPr>
        <w:t xml:space="preserve"> die enge Verbindung der beiden.</w:t>
      </w:r>
    </w:p>
    <w:p w:rsidR="00125F97" w:rsidRPr="00F14897" w:rsidRDefault="00125F97" w:rsidP="00BE0C08">
      <w:pPr>
        <w:pStyle w:val="KeinLeerraum"/>
        <w:rPr>
          <w:rFonts w:ascii="Arial Narrow" w:hAnsi="Arial Narrow"/>
          <w:sz w:val="24"/>
          <w:szCs w:val="24"/>
        </w:rPr>
      </w:pPr>
    </w:p>
    <w:p w:rsidR="00125F97" w:rsidRPr="00F14897" w:rsidRDefault="00125F97" w:rsidP="00BE0C08">
      <w:pPr>
        <w:pStyle w:val="KeinLeerraum"/>
        <w:rPr>
          <w:rFonts w:ascii="Arial Narrow" w:hAnsi="Arial Narrow"/>
          <w:sz w:val="24"/>
          <w:szCs w:val="24"/>
        </w:rPr>
      </w:pPr>
      <w:r w:rsidRPr="00F14897">
        <w:rPr>
          <w:rFonts w:ascii="Arial Narrow" w:hAnsi="Arial Narrow"/>
          <w:b/>
          <w:sz w:val="24"/>
          <w:szCs w:val="24"/>
        </w:rPr>
        <w:t>Pater Anselm Grün</w:t>
      </w:r>
      <w:r w:rsidRPr="00F14897">
        <w:rPr>
          <w:rFonts w:ascii="Arial Narrow" w:hAnsi="Arial Narrow"/>
          <w:sz w:val="24"/>
          <w:szCs w:val="24"/>
        </w:rPr>
        <w:t xml:space="preserve"> lebt in der Abtei Münsterschwarzach. Mit rund 300 von ihm erschienen Büchern in einer Gesamtauflage von über 14 Millionen Exemplaren ist er wohl der</w:t>
      </w:r>
      <w:r w:rsidR="00EC30B6" w:rsidRPr="00F14897">
        <w:rPr>
          <w:rFonts w:ascii="Arial Narrow" w:hAnsi="Arial Narrow"/>
          <w:sz w:val="24"/>
          <w:szCs w:val="24"/>
        </w:rPr>
        <w:t xml:space="preserve"> meist gelesene</w:t>
      </w:r>
      <w:r w:rsidRPr="00F14897">
        <w:rPr>
          <w:rFonts w:ascii="Arial Narrow" w:hAnsi="Arial Narrow"/>
          <w:sz w:val="24"/>
          <w:szCs w:val="24"/>
        </w:rPr>
        <w:t xml:space="preserve"> Autor deutscher christlicher Literatur. Pater Anselm ist weltweit unterwegs, seine Bücher wurden in 70 Sprachen übersetzt. Der bei Rundfunk und TV gefragte „bekannteste Mönch Deutschlands“ war jahrzehntelang der </w:t>
      </w:r>
      <w:proofErr w:type="spellStart"/>
      <w:r w:rsidRPr="00F14897">
        <w:rPr>
          <w:rFonts w:ascii="Arial Narrow" w:hAnsi="Arial Narrow"/>
          <w:sz w:val="24"/>
          <w:szCs w:val="24"/>
        </w:rPr>
        <w:t>Cellerar</w:t>
      </w:r>
      <w:proofErr w:type="spellEnd"/>
      <w:r w:rsidRPr="00F14897">
        <w:rPr>
          <w:rFonts w:ascii="Arial Narrow" w:hAnsi="Arial Narrow"/>
          <w:sz w:val="24"/>
          <w:szCs w:val="24"/>
        </w:rPr>
        <w:t xml:space="preserve"> (Schatzmeister) seines Klosters. Die Spannung zwischen ethischer Verantwortung und sinnvollem wirtschaften kennt</w:t>
      </w:r>
      <w:r w:rsidR="00EC30B6" w:rsidRPr="00F14897">
        <w:rPr>
          <w:rFonts w:ascii="Arial Narrow" w:hAnsi="Arial Narrow"/>
          <w:sz w:val="24"/>
          <w:szCs w:val="24"/>
        </w:rPr>
        <w:t xml:space="preserve"> er aus eigener Erfahrung. N</w:t>
      </w:r>
      <w:r w:rsidRPr="00F14897">
        <w:rPr>
          <w:rFonts w:ascii="Arial Narrow" w:hAnsi="Arial Narrow"/>
          <w:sz w:val="24"/>
          <w:szCs w:val="24"/>
        </w:rPr>
        <w:t>icht zuletzt deshalb ist er auch ein hochgesc</w:t>
      </w:r>
      <w:r w:rsidR="00EC30B6" w:rsidRPr="00F14897">
        <w:rPr>
          <w:rFonts w:ascii="Arial Narrow" w:hAnsi="Arial Narrow"/>
          <w:sz w:val="24"/>
          <w:szCs w:val="24"/>
        </w:rPr>
        <w:t>hätzter Gesprächspartner bei den</w:t>
      </w:r>
      <w:r w:rsidRPr="00F14897">
        <w:rPr>
          <w:rFonts w:ascii="Arial Narrow" w:hAnsi="Arial Narrow"/>
          <w:sz w:val="24"/>
          <w:szCs w:val="24"/>
        </w:rPr>
        <w:t xml:space="preserve"> Vertreter</w:t>
      </w:r>
      <w:r w:rsidR="00EC30B6" w:rsidRPr="00F14897">
        <w:rPr>
          <w:rFonts w:ascii="Arial Narrow" w:hAnsi="Arial Narrow"/>
          <w:sz w:val="24"/>
          <w:szCs w:val="24"/>
        </w:rPr>
        <w:t>n</w:t>
      </w:r>
      <w:r w:rsidRPr="00F14897">
        <w:rPr>
          <w:rFonts w:ascii="Arial Narrow" w:hAnsi="Arial Narrow"/>
          <w:sz w:val="24"/>
          <w:szCs w:val="24"/>
        </w:rPr>
        <w:t xml:space="preserve"> der fre</w:t>
      </w:r>
      <w:bookmarkStart w:id="0" w:name="_GoBack"/>
      <w:bookmarkEnd w:id="0"/>
      <w:r w:rsidRPr="00F14897">
        <w:rPr>
          <w:rFonts w:ascii="Arial Narrow" w:hAnsi="Arial Narrow"/>
          <w:sz w:val="24"/>
          <w:szCs w:val="24"/>
        </w:rPr>
        <w:t>ien Wirtschaft.</w:t>
      </w:r>
    </w:p>
    <w:p w:rsidR="007E20E8" w:rsidRPr="00F14897" w:rsidRDefault="007E20E8" w:rsidP="00BE0C08">
      <w:pPr>
        <w:pStyle w:val="KeinLeerraum"/>
        <w:rPr>
          <w:rFonts w:ascii="Arial Narrow" w:hAnsi="Arial Narrow"/>
          <w:sz w:val="24"/>
          <w:szCs w:val="24"/>
        </w:rPr>
      </w:pPr>
    </w:p>
    <w:p w:rsidR="007E20E8" w:rsidRPr="00F14897" w:rsidRDefault="007E20E8" w:rsidP="00BE0C08">
      <w:pPr>
        <w:pStyle w:val="KeinLeerraum"/>
        <w:rPr>
          <w:rFonts w:ascii="Arial Narrow" w:hAnsi="Arial Narrow"/>
          <w:sz w:val="24"/>
          <w:szCs w:val="24"/>
        </w:rPr>
      </w:pPr>
      <w:r w:rsidRPr="00F14897">
        <w:rPr>
          <w:rStyle w:val="Fett"/>
          <w:rFonts w:ascii="Arial Narrow" w:hAnsi="Arial Narrow"/>
          <w:sz w:val="24"/>
          <w:szCs w:val="24"/>
        </w:rPr>
        <w:t xml:space="preserve">Clemens </w:t>
      </w:r>
      <w:proofErr w:type="spellStart"/>
      <w:r w:rsidRPr="00F14897">
        <w:rPr>
          <w:rStyle w:val="Fett"/>
          <w:rFonts w:ascii="Arial Narrow" w:hAnsi="Arial Narrow"/>
          <w:sz w:val="24"/>
          <w:szCs w:val="24"/>
        </w:rPr>
        <w:t>Bittlinger</w:t>
      </w:r>
      <w:proofErr w:type="spellEnd"/>
      <w:r w:rsidR="00EC30B6" w:rsidRPr="00F14897">
        <w:rPr>
          <w:rFonts w:ascii="Arial Narrow" w:hAnsi="Arial Narrow"/>
          <w:sz w:val="24"/>
          <w:szCs w:val="24"/>
        </w:rPr>
        <w:t>, Pfarrer und Bucha</w:t>
      </w:r>
      <w:r w:rsidRPr="00F14897">
        <w:rPr>
          <w:rFonts w:ascii="Arial Narrow" w:hAnsi="Arial Narrow"/>
          <w:sz w:val="24"/>
          <w:szCs w:val="24"/>
        </w:rPr>
        <w:t>utor,  ist vor allem eines: Liedermacher. Über 3.500 Konzerte in den vergangenen drei Jahrzehnten, 31 veröffentlichte CDs mit einer Gesamtauflage von rund 300.000 verkauften Exemplaren (Gold 2009) machen diesen preisgekrönten Singer-Songwriter zu einem der erfolgreichsten Interpreten seines Genres. Längst haben einige seiner Lieder in zum Teil millionenfacher Auflage den Weg ins allgemeine Liedgut der Kirchengemeinden gefunden. Erlebt man die spannende Atmosphäre seiner Auftritte, die humorvolle Einbeziehung des Publikums und die brisanten Kernaussagen seiner Texte, so versteht man,</w:t>
      </w:r>
      <w:r w:rsidR="00125F97" w:rsidRPr="00F14897">
        <w:rPr>
          <w:rFonts w:ascii="Arial Narrow" w:hAnsi="Arial Narrow"/>
          <w:sz w:val="24"/>
          <w:szCs w:val="24"/>
        </w:rPr>
        <w:t xml:space="preserve"> was den Sänger</w:t>
      </w:r>
      <w:r w:rsidRPr="00F14897">
        <w:rPr>
          <w:rFonts w:ascii="Arial Narrow" w:hAnsi="Arial Narrow"/>
          <w:sz w:val="24"/>
          <w:szCs w:val="24"/>
        </w:rPr>
        <w:t xml:space="preserve"> und sein Ensemble Wochenende für Wochenende für viele so hörenswert macht. Er ist verheiratet, hat zwei Kinder und lebt im Odenwald.</w:t>
      </w:r>
    </w:p>
    <w:p w:rsidR="0098238A" w:rsidRDefault="0098238A"/>
    <w:sectPr w:rsidR="0098238A" w:rsidSect="00C272AD">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8A"/>
    <w:rsid w:val="00056568"/>
    <w:rsid w:val="00125F97"/>
    <w:rsid w:val="003F53AE"/>
    <w:rsid w:val="004618B0"/>
    <w:rsid w:val="005429D8"/>
    <w:rsid w:val="007E20E8"/>
    <w:rsid w:val="0098238A"/>
    <w:rsid w:val="00A4312D"/>
    <w:rsid w:val="00A770C9"/>
    <w:rsid w:val="00BE0C08"/>
    <w:rsid w:val="00C272AD"/>
    <w:rsid w:val="00C767E8"/>
    <w:rsid w:val="00C94ACF"/>
    <w:rsid w:val="00E079BC"/>
    <w:rsid w:val="00EC30B6"/>
    <w:rsid w:val="00F1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0C08"/>
    <w:pPr>
      <w:spacing w:after="0" w:line="240" w:lineRule="auto"/>
    </w:pPr>
  </w:style>
  <w:style w:type="character" w:styleId="Fett">
    <w:name w:val="Strong"/>
    <w:basedOn w:val="Absatz-Standardschriftart"/>
    <w:uiPriority w:val="22"/>
    <w:qFormat/>
    <w:rsid w:val="007E2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0C08"/>
    <w:pPr>
      <w:spacing w:after="0" w:line="240" w:lineRule="auto"/>
    </w:pPr>
  </w:style>
  <w:style w:type="character" w:styleId="Fett">
    <w:name w:val="Strong"/>
    <w:basedOn w:val="Absatz-Standardschriftart"/>
    <w:uiPriority w:val="22"/>
    <w:qFormat/>
    <w:rsid w:val="007E2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Bittlinger</dc:creator>
  <cp:lastModifiedBy>MKV</cp:lastModifiedBy>
  <cp:revision>4</cp:revision>
  <dcterms:created xsi:type="dcterms:W3CDTF">2021-07-21T13:59:00Z</dcterms:created>
  <dcterms:modified xsi:type="dcterms:W3CDTF">2021-07-23T10:02:00Z</dcterms:modified>
</cp:coreProperties>
</file>